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A8" w:rsidRPr="00392833" w:rsidRDefault="004F79A8" w:rsidP="004F79A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P525/2</w:t>
      </w:r>
    </w:p>
    <w:p w:rsidR="004F79A8" w:rsidRPr="00392833" w:rsidRDefault="004F79A8" w:rsidP="004F79A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Chemistry </w:t>
      </w:r>
    </w:p>
    <w:p w:rsidR="004F79A8" w:rsidRPr="00392833" w:rsidRDefault="004F79A8" w:rsidP="004F79A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392833">
        <w:rPr>
          <w:rFonts w:ascii="Tahoma" w:hAnsi="Tahoma" w:cs="Tahoma"/>
          <w:b/>
          <w:bCs/>
          <w:sz w:val="24"/>
          <w:szCs w:val="24"/>
        </w:rPr>
        <w:t>Paper</w:t>
      </w:r>
      <w:r>
        <w:rPr>
          <w:rFonts w:ascii="Tahoma" w:hAnsi="Tahoma" w:cs="Tahoma"/>
          <w:b/>
          <w:bCs/>
          <w:sz w:val="24"/>
          <w:szCs w:val="24"/>
        </w:rPr>
        <w:t>2</w:t>
      </w:r>
    </w:p>
    <w:p w:rsidR="004F79A8" w:rsidRDefault="004F79A8" w:rsidP="004F79A8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bookmarkStart w:id="0" w:name="_GoBack"/>
      <w:bookmarkEnd w:id="0"/>
      <w:r w:rsidRPr="00392833">
        <w:rPr>
          <w:rFonts w:ascii="Tahoma" w:hAnsi="Tahoma" w:cs="Tahoma"/>
          <w:b/>
          <w:bCs/>
          <w:i/>
          <w:iCs/>
          <w:sz w:val="24"/>
          <w:szCs w:val="24"/>
        </w:rPr>
        <w:t xml:space="preserve">Uganda </w:t>
      </w:r>
      <w:r>
        <w:rPr>
          <w:rFonts w:ascii="Tahoma" w:hAnsi="Tahoma" w:cs="Tahoma"/>
          <w:b/>
          <w:bCs/>
          <w:i/>
          <w:iCs/>
          <w:sz w:val="24"/>
          <w:szCs w:val="24"/>
        </w:rPr>
        <w:t xml:space="preserve">Advanced </w:t>
      </w:r>
      <w:r w:rsidRPr="00392833">
        <w:rPr>
          <w:rFonts w:ascii="Tahoma" w:hAnsi="Tahoma" w:cs="Tahoma"/>
          <w:b/>
          <w:bCs/>
          <w:i/>
          <w:iCs/>
          <w:sz w:val="24"/>
          <w:szCs w:val="24"/>
        </w:rPr>
        <w:t>Certificate of Education</w:t>
      </w:r>
    </w:p>
    <w:p w:rsidR="004F79A8" w:rsidRPr="004F79A8" w:rsidRDefault="004F79A8" w:rsidP="002F071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F79A8">
        <w:rPr>
          <w:rFonts w:ascii="Tahoma" w:hAnsi="Tahoma" w:cs="Tahoma"/>
          <w:b/>
          <w:bCs/>
          <w:sz w:val="24"/>
          <w:szCs w:val="24"/>
        </w:rPr>
        <w:t>Chemistry</w:t>
      </w:r>
    </w:p>
    <w:p w:rsidR="004F79A8" w:rsidRPr="004F79A8" w:rsidRDefault="004F79A8" w:rsidP="002F071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F79A8">
        <w:rPr>
          <w:rFonts w:ascii="Tahoma" w:hAnsi="Tahoma" w:cs="Tahoma"/>
          <w:b/>
          <w:bCs/>
          <w:sz w:val="24"/>
          <w:szCs w:val="24"/>
        </w:rPr>
        <w:t>Paper 2</w:t>
      </w:r>
    </w:p>
    <w:p w:rsidR="004F79A8" w:rsidRPr="004F79A8" w:rsidRDefault="002F0710" w:rsidP="002F071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F79A8">
        <w:rPr>
          <w:rFonts w:ascii="Tahoma" w:hAnsi="Tahoma" w:cs="Tahoma"/>
          <w:b/>
          <w:bCs/>
          <w:sz w:val="24"/>
          <w:szCs w:val="24"/>
        </w:rPr>
        <w:t>2 hours:</w:t>
      </w:r>
      <w:r w:rsidR="004F79A8" w:rsidRPr="004F79A8">
        <w:rPr>
          <w:rFonts w:ascii="Tahoma" w:hAnsi="Tahoma" w:cs="Tahoma"/>
          <w:b/>
          <w:bCs/>
          <w:sz w:val="24"/>
          <w:szCs w:val="24"/>
        </w:rPr>
        <w:t xml:space="preserve">  30 minutes</w:t>
      </w:r>
    </w:p>
    <w:p w:rsidR="004F79A8" w:rsidRPr="004F79A8" w:rsidRDefault="004F79A8" w:rsidP="004F79A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2F0710" w:rsidRDefault="002F0710" w:rsidP="002F0710">
      <w:pPr>
        <w:pStyle w:val="BodyText2"/>
        <w:ind w:left="0"/>
        <w:jc w:val="left"/>
        <w:rPr>
          <w:b/>
          <w:bCs/>
        </w:rPr>
      </w:pPr>
    </w:p>
    <w:p w:rsidR="002F0710" w:rsidRDefault="002F0710" w:rsidP="002F0710">
      <w:pPr>
        <w:pStyle w:val="BodyText2"/>
        <w:ind w:left="0"/>
        <w:jc w:val="left"/>
        <w:rPr>
          <w:b/>
          <w:bCs/>
        </w:rPr>
      </w:pPr>
    </w:p>
    <w:p w:rsidR="002F0710" w:rsidRDefault="002F0710" w:rsidP="002F0710">
      <w:pPr>
        <w:pStyle w:val="BodyText2"/>
        <w:ind w:left="0"/>
        <w:jc w:val="left"/>
        <w:rPr>
          <w:b/>
          <w:bCs/>
        </w:rPr>
      </w:pPr>
    </w:p>
    <w:p w:rsidR="002F0710" w:rsidRDefault="002F0710" w:rsidP="002F0710">
      <w:pPr>
        <w:pStyle w:val="BodyText2"/>
        <w:ind w:left="0"/>
        <w:jc w:val="left"/>
        <w:rPr>
          <w:b/>
          <w:bCs/>
        </w:rPr>
      </w:pPr>
      <w:r>
        <w:rPr>
          <w:b/>
          <w:bCs/>
        </w:rPr>
        <w:t>INSTRUCTIONS TO CANDIDATES</w:t>
      </w:r>
    </w:p>
    <w:p w:rsidR="002F0710" w:rsidRPr="00A17335" w:rsidRDefault="002F0710" w:rsidP="002F0710">
      <w:pPr>
        <w:pStyle w:val="BodyText2"/>
        <w:numPr>
          <w:ilvl w:val="0"/>
          <w:numId w:val="6"/>
        </w:numPr>
        <w:spacing w:line="360" w:lineRule="auto"/>
        <w:jc w:val="left"/>
      </w:pPr>
      <w:r w:rsidRPr="00A17335">
        <w:t xml:space="preserve">Answer 5 questions including 3 questions from section A and 2 questions from section B.  </w:t>
      </w:r>
    </w:p>
    <w:p w:rsidR="002F0710" w:rsidRPr="00A17335" w:rsidRDefault="002F0710" w:rsidP="002F0710">
      <w:pPr>
        <w:pStyle w:val="BodyText2"/>
        <w:numPr>
          <w:ilvl w:val="0"/>
          <w:numId w:val="6"/>
        </w:numPr>
        <w:spacing w:line="360" w:lineRule="auto"/>
        <w:jc w:val="left"/>
      </w:pPr>
      <w:r w:rsidRPr="00A17335">
        <w:t>Begin each question on a  fresh page</w:t>
      </w:r>
    </w:p>
    <w:p w:rsid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4F79A8" w:rsidRDefault="004F79A8" w:rsidP="00C4339C">
      <w:pPr>
        <w:spacing w:after="0" w:line="360" w:lineRule="auto"/>
        <w:ind w:left="72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A compound L contains 76.32% carbon, 6.38% hydrogen and the rest being oxygen </w:t>
      </w:r>
      <w:r>
        <w:rPr>
          <w:rFonts w:ascii="Tahoma" w:hAnsi="Tahoma" w:cs="Tahoma"/>
          <w:sz w:val="24"/>
          <w:szCs w:val="24"/>
        </w:rPr>
        <w:tab/>
        <w:t xml:space="preserve">An  aqueous solution of L is  acidic but does not liberate carbon dioxide  from </w:t>
      </w:r>
      <w:r>
        <w:rPr>
          <w:rFonts w:ascii="Tahoma" w:hAnsi="Tahoma" w:cs="Tahoma"/>
          <w:sz w:val="24"/>
          <w:szCs w:val="24"/>
        </w:rPr>
        <w:tab/>
        <w:t>carbonates. A solution of 1.5g of benzene freezes at 1.3</w:t>
      </w:r>
      <w:r w:rsidRPr="004F79A8">
        <w:rPr>
          <w:rFonts w:ascii="Tahoma" w:hAnsi="Tahoma" w:cs="Tahoma"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C.</w:t>
      </w:r>
    </w:p>
    <w:p w:rsidR="004F79A8" w:rsidRDefault="004F79A8" w:rsidP="00C4339C">
      <w:pPr>
        <w:spacing w:after="0" w:line="360" w:lineRule="auto"/>
        <w:ind w:left="720" w:hanging="360"/>
        <w:rPr>
          <w:rFonts w:ascii="Tahoma" w:hAnsi="Tahoma" w:cs="Tahoma"/>
          <w:sz w:val="24"/>
          <w:szCs w:val="24"/>
        </w:rPr>
      </w:pPr>
    </w:p>
    <w:p w:rsidR="004F79A8" w:rsidRDefault="004F79A8" w:rsidP="00C4339C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Determine the</w:t>
      </w:r>
      <w:r w:rsidR="008D66C4"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F79A8" w:rsidRDefault="004F79A8" w:rsidP="00C4339C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Empirical formula of 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4F79A8" w:rsidRDefault="004F79A8" w:rsidP="00C4339C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Molecular formula and write the structural formula of L.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(4marks)</w:t>
      </w:r>
    </w:p>
    <w:p w:rsidR="004F79A8" w:rsidRDefault="004F79A8" w:rsidP="00C4339C">
      <w:pPr>
        <w:pStyle w:val="ListParagraph"/>
        <w:spacing w:after="0" w:line="360" w:lineRule="auto"/>
        <w:ind w:left="1800"/>
        <w:rPr>
          <w:rFonts w:ascii="Tahoma" w:hAnsi="Tahoma" w:cs="Tahoma"/>
          <w:sz w:val="24"/>
          <w:szCs w:val="24"/>
        </w:rPr>
      </w:pPr>
    </w:p>
    <w:p w:rsidR="004F79A8" w:rsidRDefault="004F79A8" w:rsidP="00C4339C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Explain  why an aqueous solution of L is acidic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4F79A8" w:rsidRDefault="004F79A8" w:rsidP="00C4339C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Describe the reaction of L with </w:t>
      </w:r>
    </w:p>
    <w:p w:rsidR="004F79A8" w:rsidRDefault="004F79A8" w:rsidP="00C4339C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Sodium hydroxide solution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215028">
        <w:rPr>
          <w:rFonts w:ascii="Tahoma" w:hAnsi="Tahoma" w:cs="Tahoma"/>
          <w:sz w:val="24"/>
          <w:szCs w:val="24"/>
        </w:rPr>
        <w:t>(2marks)</w:t>
      </w:r>
    </w:p>
    <w:p w:rsidR="00215028" w:rsidRDefault="00215028" w:rsidP="00C4339C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Bromine water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215028" w:rsidRPr="00215028" w:rsidRDefault="00215028" w:rsidP="008D66C4">
      <w:pPr>
        <w:spacing w:after="0" w:line="360" w:lineRule="auto"/>
        <w:ind w:left="180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Write the equation for the reaction in each case</w:t>
      </w:r>
    </w:p>
    <w:p w:rsidR="004F79A8" w:rsidRDefault="00215028" w:rsidP="00C4339C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Write the equation and outline the mechanism for the reaction between L and ethanoyl chloride in the presence of sodium hydroxide.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215028" w:rsidRDefault="00215028" w:rsidP="00C4339C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Write equations to show how L  can be prepared from benzene. (freezing point of benzene = 5.5</w:t>
      </w:r>
      <w:r w:rsidRPr="00215028">
        <w:rPr>
          <w:rFonts w:ascii="Tahoma" w:hAnsi="Tahoma" w:cs="Tahoma"/>
          <w:sz w:val="24"/>
          <w:szCs w:val="24"/>
          <w:vertAlign w:val="superscript"/>
        </w:rPr>
        <w:t>o</w:t>
      </w:r>
      <w:r w:rsidR="00CF3632">
        <w:rPr>
          <w:rFonts w:ascii="Tahoma" w:hAnsi="Tahoma" w:cs="Tahoma"/>
          <w:sz w:val="24"/>
          <w:szCs w:val="24"/>
        </w:rPr>
        <w:t xml:space="preserve">c; </w:t>
      </w:r>
      <w:r>
        <w:rPr>
          <w:rFonts w:ascii="Tahoma" w:hAnsi="Tahoma" w:cs="Tahoma"/>
          <w:sz w:val="24"/>
          <w:szCs w:val="24"/>
        </w:rPr>
        <w:t>K</w:t>
      </w:r>
      <w:r w:rsidRPr="00A9273C">
        <w:rPr>
          <w:rFonts w:ascii="Tahoma" w:hAnsi="Tahoma" w:cs="Tahoma"/>
          <w:sz w:val="24"/>
          <w:szCs w:val="24"/>
          <w:vertAlign w:val="subscript"/>
        </w:rPr>
        <w:t>f</w:t>
      </w:r>
      <w:r>
        <w:rPr>
          <w:rFonts w:ascii="Tahoma" w:hAnsi="Tahoma" w:cs="Tahoma"/>
          <w:sz w:val="24"/>
          <w:szCs w:val="24"/>
        </w:rPr>
        <w:t xml:space="preserve"> for benzene = 5.5</w:t>
      </w:r>
      <w:r w:rsidRPr="00215028">
        <w:rPr>
          <w:rFonts w:ascii="Tahoma" w:hAnsi="Tahoma" w:cs="Tahoma"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 per 1000g)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215028" w:rsidRDefault="00215028" w:rsidP="00C4339C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the reagent used to test for L and state what is observed.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215028" w:rsidRDefault="0021502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15028" w:rsidRDefault="00CF3632" w:rsidP="00CF3632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Define “</w:t>
      </w:r>
      <w:r w:rsidR="00215028">
        <w:rPr>
          <w:rFonts w:ascii="Tahoma" w:hAnsi="Tahoma" w:cs="Tahoma"/>
          <w:sz w:val="24"/>
          <w:szCs w:val="24"/>
        </w:rPr>
        <w:t>Partition coefficient</w:t>
      </w:r>
      <w:r>
        <w:rPr>
          <w:rFonts w:ascii="Tahoma" w:hAnsi="Tahoma" w:cs="Tahoma"/>
          <w:sz w:val="24"/>
          <w:szCs w:val="24"/>
        </w:rPr>
        <w:t>”</w:t>
      </w:r>
      <w:r w:rsidR="0021502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215028">
        <w:rPr>
          <w:rFonts w:ascii="Tahoma" w:hAnsi="Tahoma" w:cs="Tahoma"/>
          <w:sz w:val="24"/>
          <w:szCs w:val="24"/>
        </w:rPr>
        <w:t>(1mark)</w:t>
      </w:r>
    </w:p>
    <w:p w:rsidR="00215028" w:rsidRDefault="0021502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State the conditions under </w:t>
      </w:r>
      <w:r w:rsidR="00CF3632">
        <w:rPr>
          <w:rFonts w:ascii="Tahoma" w:hAnsi="Tahoma" w:cs="Tahoma"/>
          <w:sz w:val="24"/>
          <w:szCs w:val="24"/>
        </w:rPr>
        <w:t>which the law is valid</w:t>
      </w:r>
      <w:r w:rsidR="00CF3632">
        <w:rPr>
          <w:rFonts w:ascii="Tahoma" w:hAnsi="Tahoma" w:cs="Tahoma"/>
          <w:sz w:val="24"/>
          <w:szCs w:val="24"/>
        </w:rPr>
        <w:tab/>
      </w:r>
      <w:r w:rsidR="00CF3632">
        <w:rPr>
          <w:rFonts w:ascii="Tahoma" w:hAnsi="Tahoma" w:cs="Tahoma"/>
          <w:sz w:val="24"/>
          <w:szCs w:val="24"/>
        </w:rPr>
        <w:tab/>
      </w:r>
      <w:r w:rsidR="00CF363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(1mark)</w:t>
      </w:r>
    </w:p>
    <w:p w:rsidR="00215028" w:rsidRDefault="00215028" w:rsidP="00C4339C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 xml:space="preserve">Describe an experiment to </w:t>
      </w:r>
      <w:r w:rsidR="00CF3632">
        <w:rPr>
          <w:rFonts w:ascii="Tahoma" w:hAnsi="Tahoma" w:cs="Tahoma"/>
          <w:sz w:val="24"/>
          <w:szCs w:val="24"/>
        </w:rPr>
        <w:t>find the</w:t>
      </w:r>
      <w:r>
        <w:rPr>
          <w:rFonts w:ascii="Tahoma" w:hAnsi="Tahoma" w:cs="Tahoma"/>
          <w:sz w:val="24"/>
          <w:szCs w:val="24"/>
        </w:rPr>
        <w:t xml:space="preserve"> partition coefficient of butanedio</w:t>
      </w:r>
      <w:r w:rsidR="00A9273C">
        <w:rPr>
          <w:rFonts w:ascii="Tahoma" w:hAnsi="Tahoma" w:cs="Tahoma"/>
          <w:sz w:val="24"/>
          <w:szCs w:val="24"/>
        </w:rPr>
        <w:t xml:space="preserve">ic </w:t>
      </w:r>
      <w:r>
        <w:rPr>
          <w:rFonts w:ascii="Tahoma" w:hAnsi="Tahoma" w:cs="Tahoma"/>
          <w:sz w:val="24"/>
          <w:szCs w:val="24"/>
        </w:rPr>
        <w:t>acid (succinic acid) between e</w:t>
      </w:r>
      <w:r w:rsidR="00CF3632">
        <w:rPr>
          <w:rFonts w:ascii="Tahoma" w:hAnsi="Tahoma" w:cs="Tahoma"/>
          <w:sz w:val="24"/>
          <w:szCs w:val="24"/>
        </w:rPr>
        <w:t>th</w:t>
      </w:r>
      <w:r>
        <w:rPr>
          <w:rFonts w:ascii="Tahoma" w:hAnsi="Tahoma" w:cs="Tahoma"/>
          <w:sz w:val="24"/>
          <w:szCs w:val="24"/>
        </w:rPr>
        <w:t>oxyethane and water.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215028" w:rsidRDefault="00215028" w:rsidP="00C4339C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50cm</w:t>
      </w:r>
      <w:r w:rsidRPr="00215028">
        <w:rPr>
          <w:rFonts w:ascii="Tahoma" w:hAnsi="Tahoma" w:cs="Tahoma"/>
          <w:sz w:val="24"/>
          <w:szCs w:val="24"/>
          <w:vertAlign w:val="superscript"/>
        </w:rPr>
        <w:t>3</w:t>
      </w:r>
      <w:r>
        <w:rPr>
          <w:rFonts w:ascii="Tahoma" w:hAnsi="Tahoma" w:cs="Tahoma"/>
          <w:sz w:val="24"/>
          <w:szCs w:val="24"/>
        </w:rPr>
        <w:t xml:space="preserve"> of an aqueous solution containing 6g of X was in equilibrium with 100 cm</w:t>
      </w:r>
      <w:r w:rsidRPr="00215028">
        <w:rPr>
          <w:rFonts w:ascii="Tahoma" w:hAnsi="Tahoma" w:cs="Tahoma"/>
          <w:sz w:val="24"/>
          <w:szCs w:val="24"/>
          <w:vertAlign w:val="superscript"/>
        </w:rPr>
        <w:t>3</w:t>
      </w:r>
      <w:r>
        <w:rPr>
          <w:rFonts w:ascii="Tahoma" w:hAnsi="Tahoma" w:cs="Tahoma"/>
          <w:sz w:val="24"/>
          <w:szCs w:val="24"/>
        </w:rPr>
        <w:t xml:space="preserve"> of ethoxyethane containing 108g of X. Calculate the partition coefficient.</w:t>
      </w:r>
      <w:r>
        <w:rPr>
          <w:rFonts w:ascii="Tahoma" w:hAnsi="Tahoma" w:cs="Tahoma"/>
          <w:sz w:val="24"/>
          <w:szCs w:val="24"/>
        </w:rPr>
        <w:tab/>
        <w:t>(2marks)</w:t>
      </w:r>
    </w:p>
    <w:p w:rsidR="00215028" w:rsidRDefault="00215028" w:rsidP="00C4339C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 xml:space="preserve">Calculate </w:t>
      </w:r>
      <w:r w:rsidR="00CF3632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mass of </w:t>
      </w:r>
      <w:r w:rsidR="00CF3632">
        <w:rPr>
          <w:rFonts w:ascii="Tahoma" w:hAnsi="Tahoma" w:cs="Tahoma"/>
          <w:sz w:val="24"/>
          <w:szCs w:val="24"/>
        </w:rPr>
        <w:t>X extracted</w:t>
      </w:r>
      <w:r>
        <w:rPr>
          <w:rFonts w:ascii="Tahoma" w:hAnsi="Tahoma" w:cs="Tahoma"/>
          <w:sz w:val="24"/>
          <w:szCs w:val="24"/>
        </w:rPr>
        <w:t xml:space="preserve"> by shaking 100cm</w:t>
      </w:r>
      <w:r w:rsidRPr="00215028">
        <w:rPr>
          <w:rFonts w:ascii="Tahoma" w:hAnsi="Tahoma" w:cs="Tahoma"/>
          <w:sz w:val="24"/>
          <w:szCs w:val="24"/>
          <w:vertAlign w:val="superscript"/>
        </w:rPr>
        <w:t>3</w:t>
      </w:r>
      <w:r>
        <w:rPr>
          <w:rFonts w:ascii="Tahoma" w:hAnsi="Tahoma" w:cs="Tahoma"/>
          <w:sz w:val="24"/>
          <w:szCs w:val="24"/>
        </w:rPr>
        <w:t xml:space="preserve"> of an aqueous solution containing 10g of X with.</w:t>
      </w:r>
    </w:p>
    <w:p w:rsidR="00215028" w:rsidRDefault="00215028" w:rsidP="00C4339C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100cm</w:t>
      </w:r>
      <w:r w:rsidRPr="004B5C5E">
        <w:rPr>
          <w:rFonts w:ascii="Tahoma" w:hAnsi="Tahoma" w:cs="Tahoma"/>
          <w:sz w:val="24"/>
          <w:szCs w:val="24"/>
          <w:vertAlign w:val="superscript"/>
        </w:rPr>
        <w:t>3</w:t>
      </w:r>
      <w:r>
        <w:rPr>
          <w:rFonts w:ascii="Tahoma" w:hAnsi="Tahoma" w:cs="Tahoma"/>
          <w:sz w:val="24"/>
          <w:szCs w:val="24"/>
        </w:rPr>
        <w:t xml:space="preserve"> </w:t>
      </w:r>
      <w:r w:rsidR="00CF3632">
        <w:rPr>
          <w:rFonts w:ascii="Tahoma" w:hAnsi="Tahoma" w:cs="Tahoma"/>
          <w:sz w:val="24"/>
          <w:szCs w:val="24"/>
        </w:rPr>
        <w:t>of ethoxyethane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(4marks)</w:t>
      </w:r>
    </w:p>
    <w:p w:rsidR="004B5C5E" w:rsidRDefault="00215028" w:rsidP="00C4339C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two portions of 50cm</w:t>
      </w:r>
      <w:r w:rsidR="004B5C5E" w:rsidRPr="004B5C5E">
        <w:rPr>
          <w:rFonts w:ascii="Tahoma" w:hAnsi="Tahoma" w:cs="Tahoma"/>
          <w:sz w:val="24"/>
          <w:szCs w:val="24"/>
          <w:vertAlign w:val="superscript"/>
        </w:rPr>
        <w:t>3</w:t>
      </w:r>
      <w:r>
        <w:rPr>
          <w:rFonts w:ascii="Tahoma" w:hAnsi="Tahoma" w:cs="Tahoma"/>
          <w:sz w:val="24"/>
          <w:szCs w:val="24"/>
        </w:rPr>
        <w:t xml:space="preserve"> of ethoxyethane.</w:t>
      </w:r>
      <w:r>
        <w:rPr>
          <w:rFonts w:ascii="Tahoma" w:hAnsi="Tahoma" w:cs="Tahoma"/>
          <w:sz w:val="24"/>
          <w:szCs w:val="24"/>
        </w:rPr>
        <w:tab/>
      </w:r>
    </w:p>
    <w:p w:rsidR="004B5C5E" w:rsidRDefault="004B5C5E" w:rsidP="00C4339C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(e)</w:t>
      </w:r>
      <w:r>
        <w:rPr>
          <w:rFonts w:ascii="Tahoma" w:hAnsi="Tahoma" w:cs="Tahoma"/>
          <w:sz w:val="24"/>
          <w:szCs w:val="24"/>
        </w:rPr>
        <w:tab/>
        <w:t>The table below shows the partitioning of methylamine between 0.1M copper (ii) sulphate solution and trichloromethane.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168"/>
        <w:gridCol w:w="1260"/>
        <w:gridCol w:w="1241"/>
        <w:gridCol w:w="1189"/>
        <w:gridCol w:w="1260"/>
      </w:tblGrid>
      <w:tr w:rsidR="004B5C5E" w:rsidTr="004B5C5E">
        <w:tc>
          <w:tcPr>
            <w:tcW w:w="3168" w:type="dxa"/>
          </w:tcPr>
          <w:p w:rsidR="004B5C5E" w:rsidRDefault="004B5C5E" w:rsidP="00C4339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(CH</w:t>
            </w:r>
            <w:r w:rsidRPr="004B5C5E">
              <w:rPr>
                <w:rFonts w:ascii="Tahoma" w:hAnsi="Tahoma" w:cs="Tahoma"/>
                <w:sz w:val="24"/>
                <w:szCs w:val="24"/>
                <w:vertAlign w:val="subscript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NH</w:t>
            </w:r>
            <w:r w:rsidRPr="004B5C5E">
              <w:rPr>
                <w:rFonts w:ascii="Tahoma" w:hAnsi="Tahoma" w:cs="Tahoma"/>
                <w:sz w:val="24"/>
                <w:szCs w:val="24"/>
                <w:vertAlign w:val="subscript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)in 0.1M CuSO</w:t>
            </w:r>
            <w:r w:rsidRPr="004B5C5E">
              <w:rPr>
                <w:rFonts w:ascii="Tahoma" w:hAnsi="Tahoma" w:cs="Tahoma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60" w:type="dxa"/>
          </w:tcPr>
          <w:p w:rsidR="004B5C5E" w:rsidRDefault="004B5C5E" w:rsidP="00C4339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0.86</w:t>
            </w:r>
          </w:p>
        </w:tc>
        <w:tc>
          <w:tcPr>
            <w:tcW w:w="1241" w:type="dxa"/>
          </w:tcPr>
          <w:p w:rsidR="004B5C5E" w:rsidRDefault="004B5C5E" w:rsidP="00C4339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1.30</w:t>
            </w:r>
          </w:p>
        </w:tc>
        <w:tc>
          <w:tcPr>
            <w:tcW w:w="1189" w:type="dxa"/>
          </w:tcPr>
          <w:p w:rsidR="004B5C5E" w:rsidRDefault="004B5C5E" w:rsidP="00C4339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1.74</w:t>
            </w:r>
          </w:p>
        </w:tc>
        <w:tc>
          <w:tcPr>
            <w:tcW w:w="1260" w:type="dxa"/>
          </w:tcPr>
          <w:p w:rsidR="004B5C5E" w:rsidRDefault="004B5C5E" w:rsidP="00C4339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2.18</w:t>
            </w:r>
          </w:p>
        </w:tc>
      </w:tr>
      <w:tr w:rsidR="004B5C5E" w:rsidTr="004B5C5E">
        <w:tc>
          <w:tcPr>
            <w:tcW w:w="3168" w:type="dxa"/>
          </w:tcPr>
          <w:p w:rsidR="004B5C5E" w:rsidRDefault="004B5C5E" w:rsidP="00C4339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(CH</w:t>
            </w:r>
            <w:r w:rsidRPr="004B5C5E">
              <w:rPr>
                <w:rFonts w:ascii="Tahoma" w:hAnsi="Tahoma" w:cs="Tahoma"/>
                <w:sz w:val="24"/>
                <w:szCs w:val="24"/>
                <w:vertAlign w:val="subscript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NH</w:t>
            </w:r>
            <w:r w:rsidRPr="004B5C5E">
              <w:rPr>
                <w:rFonts w:ascii="Tahoma" w:hAnsi="Tahoma" w:cs="Tahoma"/>
                <w:sz w:val="24"/>
                <w:szCs w:val="24"/>
                <w:vertAlign w:val="subscript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)in CHCl</w:t>
            </w:r>
            <w:r w:rsidRPr="004B5C5E">
              <w:rPr>
                <w:rFonts w:ascii="Tahoma" w:hAnsi="Tahoma" w:cs="Tahoma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60" w:type="dxa"/>
          </w:tcPr>
          <w:p w:rsidR="004B5C5E" w:rsidRDefault="004B5C5E" w:rsidP="00C4339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0.02</w:t>
            </w:r>
          </w:p>
        </w:tc>
        <w:tc>
          <w:tcPr>
            <w:tcW w:w="1241" w:type="dxa"/>
          </w:tcPr>
          <w:p w:rsidR="004B5C5E" w:rsidRDefault="004B5C5E" w:rsidP="00C4339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0.04</w:t>
            </w:r>
          </w:p>
        </w:tc>
        <w:tc>
          <w:tcPr>
            <w:tcW w:w="1189" w:type="dxa"/>
          </w:tcPr>
          <w:p w:rsidR="004B5C5E" w:rsidRDefault="004B5C5E" w:rsidP="00C4339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0.06</w:t>
            </w:r>
          </w:p>
        </w:tc>
        <w:tc>
          <w:tcPr>
            <w:tcW w:w="1260" w:type="dxa"/>
          </w:tcPr>
          <w:p w:rsidR="004B5C5E" w:rsidRDefault="004B5C5E" w:rsidP="00C4339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0.08</w:t>
            </w:r>
          </w:p>
        </w:tc>
      </w:tr>
    </w:tbl>
    <w:p w:rsidR="00215028" w:rsidRPr="00215028" w:rsidRDefault="00215028" w:rsidP="00C4339C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4F79A8" w:rsidRDefault="004B5C5E" w:rsidP="00C4339C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Plot a graph of concentration of methylamine in 0.1M copper(ii) sulphate against concentration of methylamine in trichloromethane.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4B5C5E" w:rsidRDefault="004B5C5E" w:rsidP="00C4339C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Determine the formula of the complex formed.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4B5C5E" w:rsidRDefault="004B5C5E" w:rsidP="00C4339C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Write the equation for the reaction that took place between copper(ii) sulphate and methylamine.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(1mark)</w:t>
      </w:r>
    </w:p>
    <w:p w:rsidR="004B5C5E" w:rsidRDefault="004B5C5E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C6B08" w:rsidRDefault="009C6B08" w:rsidP="004B5C5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B5C5E" w:rsidRDefault="004B5C5E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</w:r>
      <w:r w:rsidR="009C6B08">
        <w:rPr>
          <w:rFonts w:ascii="Tahoma" w:hAnsi="Tahoma" w:cs="Tahoma"/>
          <w:sz w:val="24"/>
          <w:szCs w:val="24"/>
        </w:rPr>
        <w:t>The elements carbon, si</w:t>
      </w:r>
      <w:r w:rsidR="00A9273C">
        <w:rPr>
          <w:rFonts w:ascii="Tahoma" w:hAnsi="Tahoma" w:cs="Tahoma"/>
          <w:sz w:val="24"/>
          <w:szCs w:val="24"/>
        </w:rPr>
        <w:t>lcon, tin and lead are group (IV</w:t>
      </w:r>
      <w:r w:rsidR="009C6B08">
        <w:rPr>
          <w:rFonts w:ascii="Tahoma" w:hAnsi="Tahoma" w:cs="Tahoma"/>
          <w:sz w:val="24"/>
          <w:szCs w:val="24"/>
        </w:rPr>
        <w:t xml:space="preserve">) elements </w:t>
      </w:r>
    </w:p>
    <w:p w:rsidR="009C6B08" w:rsidRDefault="009C6B0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Give  3 reasons why carbon differs from other members of the group.</w:t>
      </w:r>
    </w:p>
    <w:p w:rsidR="009C6B08" w:rsidRDefault="004E4994" w:rsidP="00C4339C">
      <w:pPr>
        <w:spacing w:after="0" w:line="360" w:lineRule="auto"/>
        <w:ind w:left="86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9C6B08">
        <w:rPr>
          <w:rFonts w:ascii="Tahoma" w:hAnsi="Tahoma" w:cs="Tahoma"/>
          <w:sz w:val="24"/>
          <w:szCs w:val="24"/>
        </w:rPr>
        <w:t>(1 ½ marks)</w:t>
      </w:r>
    </w:p>
    <w:p w:rsidR="009C6B08" w:rsidRDefault="009C6B0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State  4 properties that distinguish carbon from other members of the group.</w:t>
      </w:r>
    </w:p>
    <w:p w:rsidR="009C6B08" w:rsidRDefault="009C6B0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 xml:space="preserve">       </w:t>
      </w:r>
      <w:r>
        <w:rPr>
          <w:rFonts w:ascii="Tahoma" w:hAnsi="Tahoma" w:cs="Tahoma"/>
          <w:sz w:val="24"/>
          <w:szCs w:val="24"/>
        </w:rPr>
        <w:t>(2marks)</w:t>
      </w:r>
    </w:p>
    <w:p w:rsidR="009C6B08" w:rsidRDefault="009C6B0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Describe the reactions of these elements with water.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 xml:space="preserve">       </w:t>
      </w:r>
      <w:r>
        <w:rPr>
          <w:rFonts w:ascii="Tahoma" w:hAnsi="Tahoma" w:cs="Tahoma"/>
          <w:sz w:val="24"/>
          <w:szCs w:val="24"/>
        </w:rPr>
        <w:t>(6marks)</w:t>
      </w:r>
    </w:p>
    <w:p w:rsidR="009C6B08" w:rsidRDefault="009C6B0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 xml:space="preserve">Explain the trend in acidity of the dioxides of the elements .Use the </w:t>
      </w:r>
      <w:r w:rsidR="00744096">
        <w:rPr>
          <w:rFonts w:ascii="Tahoma" w:hAnsi="Tahoma" w:cs="Tahoma"/>
          <w:sz w:val="24"/>
          <w:szCs w:val="24"/>
        </w:rPr>
        <w:t>reactions with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sodium hydroxide to illustrate your answer.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 xml:space="preserve">        </w:t>
      </w:r>
      <w:r>
        <w:rPr>
          <w:rFonts w:ascii="Tahoma" w:hAnsi="Tahoma" w:cs="Tahoma"/>
          <w:sz w:val="24"/>
          <w:szCs w:val="24"/>
        </w:rPr>
        <w:t>(5marks)</w:t>
      </w:r>
    </w:p>
    <w:p w:rsidR="009C6B08" w:rsidRDefault="009C6B0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 xml:space="preserve">Describe the reactions of the tetrachlorides of group (IV) elements </w:t>
      </w:r>
      <w:r w:rsidR="00744096">
        <w:rPr>
          <w:rFonts w:ascii="Tahoma" w:hAnsi="Tahoma" w:cs="Tahoma"/>
          <w:sz w:val="24"/>
          <w:szCs w:val="24"/>
        </w:rPr>
        <w:t>with water</w:t>
      </w:r>
      <w:r>
        <w:rPr>
          <w:rFonts w:ascii="Tahoma" w:hAnsi="Tahoma" w:cs="Tahoma"/>
          <w:sz w:val="24"/>
          <w:szCs w:val="24"/>
        </w:rPr>
        <w:t>.</w:t>
      </w:r>
    </w:p>
    <w:p w:rsidR="009C6B08" w:rsidRDefault="009C6B0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 xml:space="preserve">   </w:t>
      </w:r>
      <w:r>
        <w:rPr>
          <w:rFonts w:ascii="Tahoma" w:hAnsi="Tahoma" w:cs="Tahoma"/>
          <w:sz w:val="24"/>
          <w:szCs w:val="24"/>
        </w:rPr>
        <w:t>(3 ½ marks)</w:t>
      </w:r>
    </w:p>
    <w:p w:rsidR="009C6B08" w:rsidRDefault="009C6B0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(e)</w:t>
      </w:r>
      <w:r>
        <w:rPr>
          <w:rFonts w:ascii="Tahoma" w:hAnsi="Tahoma" w:cs="Tahoma"/>
          <w:sz w:val="24"/>
          <w:szCs w:val="24"/>
        </w:rPr>
        <w:tab/>
        <w:t>Write the equation f</w:t>
      </w:r>
      <w:r w:rsidR="00A9273C">
        <w:rPr>
          <w:rFonts w:ascii="Tahoma" w:hAnsi="Tahoma" w:cs="Tahoma"/>
          <w:sz w:val="24"/>
          <w:szCs w:val="24"/>
        </w:rPr>
        <w:t>or the reaction between lead (IV</w:t>
      </w:r>
      <w:r>
        <w:rPr>
          <w:rFonts w:ascii="Tahoma" w:hAnsi="Tahoma" w:cs="Tahoma"/>
          <w:sz w:val="24"/>
          <w:szCs w:val="24"/>
        </w:rPr>
        <w:t xml:space="preserve">) oxide and </w:t>
      </w:r>
    </w:p>
    <w:p w:rsidR="009C6B08" w:rsidRDefault="009C6B0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cold concentrated hydrochloric acid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(1mark)</w:t>
      </w:r>
    </w:p>
    <w:p w:rsidR="009C6B08" w:rsidRDefault="009C6B0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hot concentrated sodium hydroxide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(1mark)</w:t>
      </w:r>
    </w:p>
    <w:p w:rsidR="009C6B08" w:rsidRDefault="009C6B0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F0710" w:rsidRDefault="002F0710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F0710" w:rsidRDefault="002F0710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8D66C4" w:rsidRDefault="008D66C4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C6B08" w:rsidRDefault="009C6B08" w:rsidP="00C4339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 xml:space="preserve">Explain the </w:t>
      </w:r>
      <w:r w:rsidR="00744096">
        <w:rPr>
          <w:rFonts w:ascii="Tahoma" w:hAnsi="Tahoma" w:cs="Tahoma"/>
          <w:sz w:val="24"/>
          <w:szCs w:val="24"/>
        </w:rPr>
        <w:t>following observations</w:t>
      </w:r>
      <w:r>
        <w:rPr>
          <w:rFonts w:ascii="Tahoma" w:hAnsi="Tahoma" w:cs="Tahoma"/>
          <w:sz w:val="24"/>
          <w:szCs w:val="24"/>
        </w:rPr>
        <w:t>. Write equations for the reactions where necessary.</w:t>
      </w:r>
    </w:p>
    <w:p w:rsidR="009C6B08" w:rsidRDefault="009C6B08" w:rsidP="008D66C4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(a)</w:t>
      </w:r>
      <w:r>
        <w:rPr>
          <w:rFonts w:ascii="Tahoma" w:hAnsi="Tahoma" w:cs="Tahoma"/>
          <w:sz w:val="24"/>
          <w:szCs w:val="24"/>
        </w:rPr>
        <w:tab/>
        <w:t xml:space="preserve">When sodium hydroxide solution is added to an aqueous solution of potassium </w:t>
      </w:r>
      <w:r w:rsidR="00744096">
        <w:rPr>
          <w:rFonts w:ascii="Tahoma" w:hAnsi="Tahoma" w:cs="Tahoma"/>
          <w:sz w:val="24"/>
          <w:szCs w:val="24"/>
        </w:rPr>
        <w:t>chromium (</w:t>
      </w:r>
      <w:r>
        <w:rPr>
          <w:rFonts w:ascii="Tahoma" w:hAnsi="Tahoma" w:cs="Tahoma"/>
          <w:sz w:val="24"/>
          <w:szCs w:val="24"/>
        </w:rPr>
        <w:t>iii) sulphate</w:t>
      </w:r>
      <w:r w:rsidR="00A9273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a green precipitate is formed which dissolves in excess alkali to form a green </w:t>
      </w:r>
      <w:r w:rsidR="00744096">
        <w:rPr>
          <w:rFonts w:ascii="Tahoma" w:hAnsi="Tahoma" w:cs="Tahoma"/>
          <w:sz w:val="24"/>
          <w:szCs w:val="24"/>
        </w:rPr>
        <w:t>solution. The</w:t>
      </w:r>
      <w:r>
        <w:rPr>
          <w:rFonts w:ascii="Tahoma" w:hAnsi="Tahoma" w:cs="Tahoma"/>
          <w:sz w:val="24"/>
          <w:szCs w:val="24"/>
        </w:rPr>
        <w:t xml:space="preserve"> solution changes to yellow when heated with hydrogen peroxide solution.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 xml:space="preserve">    </w:t>
      </w:r>
      <w:r w:rsidR="008D66C4">
        <w:rPr>
          <w:rFonts w:ascii="Tahoma" w:hAnsi="Tahoma" w:cs="Tahoma"/>
          <w:sz w:val="24"/>
          <w:szCs w:val="24"/>
        </w:rPr>
        <w:tab/>
      </w:r>
      <w:r w:rsidR="008D66C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(6 ½ marks)</w:t>
      </w:r>
    </w:p>
    <w:p w:rsidR="009C6B08" w:rsidRDefault="009C6B08" w:rsidP="00C4339C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 xml:space="preserve">An aqueous solution of 0.01M sodium chloride and 0.02M solution of urea have </w:t>
      </w:r>
      <w:r w:rsidR="00A9273C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he same freezing points.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 xml:space="preserve">          </w:t>
      </w:r>
      <w:r>
        <w:rPr>
          <w:rFonts w:ascii="Tahoma" w:hAnsi="Tahoma" w:cs="Tahoma"/>
          <w:sz w:val="24"/>
          <w:szCs w:val="24"/>
        </w:rPr>
        <w:t>(3marks)</w:t>
      </w:r>
    </w:p>
    <w:p w:rsidR="009C6B08" w:rsidRDefault="009C6B08" w:rsidP="00C4339C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Hydrogen fluoride is a liquid at 20</w:t>
      </w:r>
      <w:r w:rsidRPr="00744096">
        <w:rPr>
          <w:rFonts w:ascii="Tahoma" w:hAnsi="Tahoma" w:cs="Tahoma"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 .Whereas hydrogen chloride is a gas.</w:t>
      </w:r>
    </w:p>
    <w:p w:rsidR="009C6B08" w:rsidRDefault="009C6B08" w:rsidP="00C4339C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(4marks)</w:t>
      </w:r>
    </w:p>
    <w:p w:rsidR="009C6B08" w:rsidRDefault="002156D5" w:rsidP="00C4339C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(d)</w:t>
      </w:r>
      <w:r>
        <w:rPr>
          <w:rFonts w:ascii="Tahoma" w:hAnsi="Tahoma" w:cs="Tahoma"/>
          <w:sz w:val="24"/>
          <w:szCs w:val="24"/>
        </w:rPr>
        <w:tab/>
        <w:t>When a sodium hydroxide is added to a solution of manganese (ii) chloride a white precipitate is formed which quickly changes to brown. The precipitate is insoluble in excess sodium hydroxide.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 xml:space="preserve">     </w:t>
      </w:r>
      <w:r>
        <w:rPr>
          <w:rFonts w:ascii="Tahoma" w:hAnsi="Tahoma" w:cs="Tahoma"/>
          <w:sz w:val="24"/>
          <w:szCs w:val="24"/>
        </w:rPr>
        <w:t>(4 ½ marks)</w:t>
      </w:r>
    </w:p>
    <w:p w:rsidR="002156D5" w:rsidRDefault="002156D5" w:rsidP="00C4339C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(e)</w:t>
      </w:r>
      <w:r>
        <w:rPr>
          <w:rFonts w:ascii="Tahoma" w:hAnsi="Tahoma" w:cs="Tahoma"/>
          <w:sz w:val="24"/>
          <w:szCs w:val="24"/>
        </w:rPr>
        <w:tab/>
        <w:t xml:space="preserve">When a solution of </w:t>
      </w:r>
      <w:r w:rsidR="00744096">
        <w:rPr>
          <w:rFonts w:ascii="Tahoma" w:hAnsi="Tahoma" w:cs="Tahoma"/>
          <w:sz w:val="24"/>
          <w:szCs w:val="24"/>
        </w:rPr>
        <w:t>manganese (</w:t>
      </w:r>
      <w:r>
        <w:rPr>
          <w:rFonts w:ascii="Tahoma" w:hAnsi="Tahoma" w:cs="Tahoma"/>
          <w:sz w:val="24"/>
          <w:szCs w:val="24"/>
        </w:rPr>
        <w:t xml:space="preserve">ii) </w:t>
      </w:r>
      <w:r w:rsidR="00A9273C">
        <w:rPr>
          <w:rFonts w:ascii="Tahoma" w:hAnsi="Tahoma" w:cs="Tahoma"/>
          <w:sz w:val="24"/>
          <w:szCs w:val="24"/>
        </w:rPr>
        <w:t>chloride is heated with lead (IV</w:t>
      </w:r>
      <w:r>
        <w:rPr>
          <w:rFonts w:ascii="Tahoma" w:hAnsi="Tahoma" w:cs="Tahoma"/>
          <w:sz w:val="24"/>
          <w:szCs w:val="24"/>
        </w:rPr>
        <w:t>) oxide and concentrated nitric acid, the solution changes to purple.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(2marks)</w:t>
      </w:r>
    </w:p>
    <w:p w:rsidR="009611D2" w:rsidRDefault="009611D2" w:rsidP="002F071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7E5F77" w:rsidRPr="002F0710" w:rsidRDefault="004E4994" w:rsidP="002F0710">
      <w:pPr>
        <w:spacing w:after="0" w:line="240" w:lineRule="auto"/>
        <w:ind w:left="1440" w:hanging="720"/>
        <w:jc w:val="center"/>
        <w:rPr>
          <w:rFonts w:ascii="Tahoma" w:hAnsi="Tahoma" w:cs="Tahoma"/>
          <w:b/>
          <w:bCs/>
          <w:sz w:val="24"/>
          <w:szCs w:val="24"/>
        </w:rPr>
      </w:pPr>
      <w:r w:rsidRPr="002F0710">
        <w:rPr>
          <w:rFonts w:ascii="Tahoma" w:hAnsi="Tahoma" w:cs="Tahoma"/>
          <w:b/>
          <w:bCs/>
          <w:sz w:val="24"/>
          <w:szCs w:val="24"/>
        </w:rPr>
        <w:t>SECTION B</w:t>
      </w:r>
    </w:p>
    <w:p w:rsidR="004E4994" w:rsidRPr="002F0710" w:rsidRDefault="004E4994" w:rsidP="002F0710">
      <w:pPr>
        <w:spacing w:after="0" w:line="240" w:lineRule="auto"/>
        <w:ind w:left="1440" w:hanging="720"/>
        <w:jc w:val="center"/>
        <w:rPr>
          <w:rFonts w:ascii="Tahoma" w:hAnsi="Tahoma" w:cs="Tahoma"/>
          <w:b/>
          <w:bCs/>
          <w:sz w:val="24"/>
          <w:szCs w:val="24"/>
        </w:rPr>
      </w:pPr>
      <w:r w:rsidRPr="002F0710">
        <w:rPr>
          <w:rFonts w:ascii="Tahoma" w:hAnsi="Tahoma" w:cs="Tahoma"/>
          <w:b/>
          <w:bCs/>
          <w:sz w:val="24"/>
          <w:szCs w:val="24"/>
        </w:rPr>
        <w:t xml:space="preserve">(Answer </w:t>
      </w:r>
      <w:r w:rsidR="002F0710" w:rsidRPr="002F0710">
        <w:rPr>
          <w:rFonts w:ascii="Tahoma" w:hAnsi="Tahoma" w:cs="Tahoma"/>
          <w:b/>
          <w:bCs/>
          <w:sz w:val="24"/>
          <w:szCs w:val="24"/>
        </w:rPr>
        <w:t>2 questions</w:t>
      </w:r>
      <w:r w:rsidRPr="002F0710">
        <w:rPr>
          <w:rFonts w:ascii="Tahoma" w:hAnsi="Tahoma" w:cs="Tahoma"/>
          <w:b/>
          <w:bCs/>
          <w:sz w:val="24"/>
          <w:szCs w:val="24"/>
        </w:rPr>
        <w:t xml:space="preserve"> only)</w:t>
      </w:r>
    </w:p>
    <w:p w:rsidR="004E4994" w:rsidRDefault="004E4994" w:rsidP="004E499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E4994" w:rsidRDefault="004E4994" w:rsidP="004E4994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Write equations to show how the following compounds can be synthesized indicate the reagents and conditions.</w:t>
      </w:r>
    </w:p>
    <w:p w:rsidR="002156D5" w:rsidRDefault="004E4994" w:rsidP="009C6B08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(a)</w:t>
      </w:r>
      <w:r>
        <w:rPr>
          <w:rFonts w:ascii="Tahoma" w:hAnsi="Tahoma" w:cs="Tahoma"/>
          <w:sz w:val="24"/>
          <w:szCs w:val="24"/>
        </w:rPr>
        <w:tab/>
        <w:t>Benzaldehyde (phenylmethanal ) from phenol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4E4994" w:rsidRDefault="001274C2" w:rsidP="009C6B08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8" type="#_x0000_t9" style="position:absolute;left:0;text-align:left;margin-left:68.25pt;margin-top:9.2pt;width:31.45pt;height:27pt;rotation:-19481499fd;z-index:251659776"/>
        </w:pict>
      </w:r>
    </w:p>
    <w:p w:rsidR="004E4994" w:rsidRDefault="001274C2" w:rsidP="009C6B08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oval id="_x0000_s1030" style="position:absolute;left:0;text-align:left;margin-left:74.25pt;margin-top:3.1pt;width:18.75pt;height:12.4pt;z-index:251661824"/>
        </w:pict>
      </w:r>
      <w:r>
        <w:rPr>
          <w:rFonts w:ascii="Tahoma" w:hAnsi="Tahoma" w:cs="Tahom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97.5pt;margin-top:8.35pt;width:8.25pt;height:0;z-index:251660800" o:connectortype="straight"/>
        </w:pict>
      </w:r>
      <w:r w:rsidR="004E4994">
        <w:rPr>
          <w:rFonts w:ascii="Tahoma" w:hAnsi="Tahoma" w:cs="Tahoma"/>
          <w:sz w:val="24"/>
          <w:szCs w:val="24"/>
        </w:rPr>
        <w:t>(b)</w:t>
      </w:r>
      <w:r w:rsidR="004E4994"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ab/>
        <w:t>NHCH</w:t>
      </w:r>
      <w:r w:rsidR="004E4994" w:rsidRPr="004E4994">
        <w:rPr>
          <w:rFonts w:ascii="Tahoma" w:hAnsi="Tahoma" w:cs="Tahoma"/>
          <w:sz w:val="24"/>
          <w:szCs w:val="24"/>
          <w:vertAlign w:val="subscript"/>
        </w:rPr>
        <w:t xml:space="preserve">3 </w:t>
      </w:r>
      <w:r w:rsidR="004E4994">
        <w:rPr>
          <w:rFonts w:ascii="Tahoma" w:hAnsi="Tahoma" w:cs="Tahoma"/>
          <w:sz w:val="24"/>
          <w:szCs w:val="24"/>
        </w:rPr>
        <w:t xml:space="preserve"> from benzene</w:t>
      </w:r>
      <w:r w:rsidR="004E4994"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ab/>
      </w:r>
      <w:r w:rsidR="004E4994">
        <w:rPr>
          <w:rFonts w:ascii="Tahoma" w:hAnsi="Tahoma" w:cs="Tahoma"/>
          <w:sz w:val="24"/>
          <w:szCs w:val="24"/>
        </w:rPr>
        <w:tab/>
        <w:t>(3marks)</w:t>
      </w:r>
    </w:p>
    <w:p w:rsidR="004E4994" w:rsidRDefault="004E4994" w:rsidP="009C6B08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4E4994" w:rsidRDefault="004E4994" w:rsidP="009C6B08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cyclohexanone from cyclohexene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(2 ½ marks)</w:t>
      </w:r>
    </w:p>
    <w:p w:rsidR="004E4994" w:rsidRDefault="004E4994" w:rsidP="009C6B08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4E4994" w:rsidRDefault="004E4994" w:rsidP="009C6B08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>(CH</w:t>
      </w:r>
      <w:r w:rsidRPr="004E4994"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>)</w:t>
      </w:r>
      <w:r w:rsidRPr="004E4994"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C=NNHCONH</w:t>
      </w:r>
      <w:r w:rsidRPr="004E4994"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 from ethyne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(3 ½ marks)</w:t>
      </w:r>
    </w:p>
    <w:p w:rsidR="004E4994" w:rsidRDefault="004E4994" w:rsidP="009C6B08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4E4994" w:rsidRDefault="004E4994" w:rsidP="009C6B08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(e)</w:t>
      </w:r>
      <w:r>
        <w:rPr>
          <w:rFonts w:ascii="Tahoma" w:hAnsi="Tahoma" w:cs="Tahoma"/>
          <w:sz w:val="24"/>
          <w:szCs w:val="24"/>
        </w:rPr>
        <w:tab/>
        <w:t>CH</w:t>
      </w:r>
      <w:r w:rsidRPr="004E4994"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>CH</w:t>
      </w:r>
      <w:r w:rsidRPr="004E4994"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>CO</w:t>
      </w:r>
      <w:r w:rsidRPr="004E4994"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>CH</w:t>
      </w:r>
      <w:r w:rsidRPr="004E4994"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>CH</w:t>
      </w:r>
      <w:r w:rsidRPr="004E4994">
        <w:rPr>
          <w:rFonts w:ascii="Tahoma" w:hAnsi="Tahoma" w:cs="Tahoma"/>
          <w:sz w:val="24"/>
          <w:szCs w:val="24"/>
          <w:vertAlign w:val="subscript"/>
        </w:rPr>
        <w:t>3</w:t>
      </w:r>
      <w:r w:rsidR="008D66C4">
        <w:rPr>
          <w:rFonts w:ascii="Tahoma" w:hAnsi="Tahoma" w:cs="Tahoma"/>
          <w:sz w:val="24"/>
          <w:szCs w:val="24"/>
        </w:rPr>
        <w:t xml:space="preserve">  from ethe</w:t>
      </w:r>
      <w:r>
        <w:rPr>
          <w:rFonts w:ascii="Tahoma" w:hAnsi="Tahoma" w:cs="Tahoma"/>
          <w:sz w:val="24"/>
          <w:szCs w:val="24"/>
        </w:rPr>
        <w:t>ne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</w:t>
      </w:r>
      <w:r>
        <w:rPr>
          <w:rFonts w:ascii="Tahoma" w:hAnsi="Tahoma" w:cs="Tahoma"/>
          <w:sz w:val="24"/>
          <w:szCs w:val="24"/>
        </w:rPr>
        <w:tab/>
        <w:t xml:space="preserve">     (3 ½ marks)</w:t>
      </w:r>
    </w:p>
    <w:p w:rsidR="004E4994" w:rsidRDefault="004E4994" w:rsidP="009C6B08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4E4994" w:rsidRDefault="001274C2" w:rsidP="009C6B08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27" type="#_x0000_t32" style="position:absolute;left:0;text-align:left;margin-left:97.5pt;margin-top:11.6pt;width:0;height:6.1pt;flip:y;z-index:251658752" o:connectortype="straight"/>
        </w:pict>
      </w:r>
      <w:r w:rsidR="008D66C4">
        <w:rPr>
          <w:rFonts w:ascii="Tahoma" w:hAnsi="Tahoma" w:cs="Tahoma"/>
          <w:sz w:val="24"/>
          <w:szCs w:val="24"/>
        </w:rPr>
        <w:tab/>
        <w:t xml:space="preserve">      </w:t>
      </w:r>
      <w:r w:rsidR="004E4994">
        <w:rPr>
          <w:rFonts w:ascii="Tahoma" w:hAnsi="Tahoma" w:cs="Tahoma"/>
          <w:sz w:val="24"/>
          <w:szCs w:val="24"/>
        </w:rPr>
        <w:t>OH</w:t>
      </w:r>
    </w:p>
    <w:p w:rsidR="004E4994" w:rsidRDefault="004E4994" w:rsidP="004E4994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(f)</w:t>
      </w:r>
      <w:r>
        <w:rPr>
          <w:rFonts w:ascii="Tahoma" w:hAnsi="Tahoma" w:cs="Tahoma"/>
          <w:sz w:val="24"/>
          <w:szCs w:val="24"/>
        </w:rPr>
        <w:tab/>
        <w:t>CH</w:t>
      </w:r>
      <w:r w:rsidRPr="004E4994"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>CHSO</w:t>
      </w:r>
      <w:r w:rsidRPr="004E4994">
        <w:rPr>
          <w:rFonts w:ascii="Tahoma" w:hAnsi="Tahoma" w:cs="Tahoma"/>
          <w:sz w:val="24"/>
          <w:szCs w:val="24"/>
          <w:vertAlign w:val="subscript"/>
        </w:rPr>
        <w:t>3</w:t>
      </w:r>
      <w:r w:rsidR="008D66C4">
        <w:rPr>
          <w:rFonts w:ascii="Tahoma" w:hAnsi="Tahoma" w:cs="Tahoma"/>
          <w:sz w:val="24"/>
          <w:szCs w:val="24"/>
        </w:rPr>
        <w:t>Na</w:t>
      </w:r>
      <w:r w:rsidR="008D66C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from ethyne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r w:rsidR="008D66C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(2marks)</w:t>
      </w:r>
    </w:p>
    <w:p w:rsidR="004E4994" w:rsidRDefault="004E4994" w:rsidP="009C6B08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(g)</w:t>
      </w:r>
      <w:r>
        <w:rPr>
          <w:rFonts w:ascii="Tahoma" w:hAnsi="Tahoma" w:cs="Tahoma"/>
          <w:sz w:val="24"/>
          <w:szCs w:val="24"/>
        </w:rPr>
        <w:tab/>
        <w:t>Propanone from ethanol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(2 ½ marks)</w:t>
      </w:r>
    </w:p>
    <w:p w:rsidR="004E4994" w:rsidRDefault="004E4994" w:rsidP="004E499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F0710" w:rsidRDefault="002F0710" w:rsidP="004E499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F0710" w:rsidRDefault="002F0710" w:rsidP="004E499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F0710" w:rsidRDefault="002F0710" w:rsidP="004E499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F0710" w:rsidRDefault="002F0710" w:rsidP="004E499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E4994" w:rsidRDefault="004E4994" w:rsidP="004E499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>Beryllium</w:t>
      </w:r>
      <w:r w:rsidR="002F0710">
        <w:rPr>
          <w:rFonts w:ascii="Tahoma" w:hAnsi="Tahoma" w:cs="Tahoma"/>
          <w:sz w:val="24"/>
          <w:szCs w:val="24"/>
        </w:rPr>
        <w:t>, magnesium</w:t>
      </w:r>
      <w:r>
        <w:rPr>
          <w:rFonts w:ascii="Tahoma" w:hAnsi="Tahoma" w:cs="Tahoma"/>
          <w:sz w:val="24"/>
          <w:szCs w:val="24"/>
        </w:rPr>
        <w:t>, strontium and barium are in group (II) of the periodic table.</w:t>
      </w:r>
    </w:p>
    <w:p w:rsidR="004E4994" w:rsidRDefault="004E4994" w:rsidP="004E499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Explain  the trend in metallic character.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ab/>
        <w:t xml:space="preserve"> (3marks)</w:t>
      </w:r>
    </w:p>
    <w:p w:rsidR="004E4994" w:rsidRDefault="004E4994" w:rsidP="004E499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Describe the reaction of group</w:t>
      </w:r>
      <w:r w:rsidR="002F0710">
        <w:rPr>
          <w:rFonts w:ascii="Tahoma" w:hAnsi="Tahoma" w:cs="Tahoma"/>
          <w:sz w:val="24"/>
          <w:szCs w:val="24"/>
        </w:rPr>
        <w:t xml:space="preserve"> </w:t>
      </w:r>
      <w:r w:rsidR="00A9273C">
        <w:rPr>
          <w:rFonts w:ascii="Tahoma" w:hAnsi="Tahoma" w:cs="Tahoma"/>
          <w:sz w:val="24"/>
          <w:szCs w:val="24"/>
        </w:rPr>
        <w:t>(II</w:t>
      </w:r>
      <w:r>
        <w:rPr>
          <w:rFonts w:ascii="Tahoma" w:hAnsi="Tahoma" w:cs="Tahoma"/>
          <w:sz w:val="24"/>
          <w:szCs w:val="24"/>
        </w:rPr>
        <w:t xml:space="preserve">) elements with </w:t>
      </w:r>
    </w:p>
    <w:p w:rsidR="004E4994" w:rsidRDefault="004E4994" w:rsidP="004E499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water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(4marks)</w:t>
      </w:r>
    </w:p>
    <w:p w:rsidR="004E4994" w:rsidRDefault="004E4994" w:rsidP="004E499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sulphuric acid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(4marks)</w:t>
      </w:r>
    </w:p>
    <w:p w:rsidR="004E4994" w:rsidRDefault="004E4994" w:rsidP="004E499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Write equations for the reactions that take place.</w:t>
      </w:r>
    </w:p>
    <w:p w:rsidR="004E4994" w:rsidRDefault="004E4994" w:rsidP="004E499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 xml:space="preserve">Write the equation for the reaction that takes place between beryllium and sodium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hydroxide.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(1mark)</w:t>
      </w:r>
    </w:p>
    <w:p w:rsidR="004E4994" w:rsidRDefault="004E4994" w:rsidP="004E499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>Draw a born Haber cycle f</w:t>
      </w:r>
      <w:r w:rsidR="00A9273C">
        <w:rPr>
          <w:rFonts w:ascii="Tahoma" w:hAnsi="Tahoma" w:cs="Tahoma"/>
          <w:sz w:val="24"/>
          <w:szCs w:val="24"/>
        </w:rPr>
        <w:t>or the solubility of a group (II</w:t>
      </w:r>
      <w:r>
        <w:rPr>
          <w:rFonts w:ascii="Tahoma" w:hAnsi="Tahoma" w:cs="Tahoma"/>
          <w:sz w:val="24"/>
          <w:szCs w:val="24"/>
        </w:rPr>
        <w:t>) metal hydroxide.(2marks)</w:t>
      </w:r>
    </w:p>
    <w:p w:rsidR="004E4994" w:rsidRDefault="004E4994" w:rsidP="004E499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(e)</w:t>
      </w:r>
      <w:r>
        <w:rPr>
          <w:rFonts w:ascii="Tahoma" w:hAnsi="Tahoma" w:cs="Tahoma"/>
          <w:sz w:val="24"/>
          <w:szCs w:val="24"/>
        </w:rPr>
        <w:tab/>
        <w:t xml:space="preserve">Explain the trend in the </w:t>
      </w:r>
      <w:r w:rsidR="00A9273C">
        <w:rPr>
          <w:rFonts w:ascii="Tahoma" w:hAnsi="Tahoma" w:cs="Tahoma"/>
          <w:sz w:val="24"/>
          <w:szCs w:val="24"/>
        </w:rPr>
        <w:t>solubility of the group (II) metal hydroxides.</w:t>
      </w:r>
      <w:r w:rsidR="00A9273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(4marks)</w:t>
      </w:r>
    </w:p>
    <w:p w:rsidR="004E4994" w:rsidRDefault="004E4994" w:rsidP="004E499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4E4994" w:rsidRDefault="004E4994" w:rsidP="004E499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Define</w:t>
      </w:r>
      <w:r w:rsidR="008D66C4">
        <w:rPr>
          <w:rFonts w:ascii="Tahoma" w:hAnsi="Tahoma" w:cs="Tahoma"/>
          <w:sz w:val="24"/>
          <w:szCs w:val="24"/>
        </w:rPr>
        <w:t>;</w:t>
      </w:r>
    </w:p>
    <w:p w:rsidR="004E4994" w:rsidRDefault="004E4994" w:rsidP="004E499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conductivity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(1mark)</w:t>
      </w:r>
    </w:p>
    <w:p w:rsidR="004E4994" w:rsidRDefault="004E4994" w:rsidP="004E4994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molar conductivity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(1mark)</w:t>
      </w:r>
    </w:p>
    <w:p w:rsidR="00B9712F" w:rsidRDefault="00B9712F" w:rsidP="00B9712F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Draw a sketch  graph to show how the molar conductivity varies with concentration for.</w:t>
      </w:r>
    </w:p>
    <w:p w:rsidR="00B9712F" w:rsidRDefault="00B9712F" w:rsidP="00B9712F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 xml:space="preserve"> ammonium chloride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B9712F" w:rsidRDefault="00B9712F" w:rsidP="00B9712F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ammonia solution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B9712F" w:rsidRDefault="00B9712F" w:rsidP="00B9712F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25cm</w:t>
      </w:r>
      <w:r w:rsidRPr="00B9712F">
        <w:rPr>
          <w:rFonts w:ascii="Tahoma" w:hAnsi="Tahoma" w:cs="Tahoma"/>
          <w:sz w:val="24"/>
          <w:szCs w:val="24"/>
          <w:vertAlign w:val="superscript"/>
        </w:rPr>
        <w:t>3</w:t>
      </w:r>
      <w:r>
        <w:rPr>
          <w:rFonts w:ascii="Tahoma" w:hAnsi="Tahoma" w:cs="Tahoma"/>
          <w:sz w:val="24"/>
          <w:szCs w:val="24"/>
        </w:rPr>
        <w:t xml:space="preserve">  of 0.1 M hydrochloric acid was titrated with  ammonia solution.</w:t>
      </w:r>
    </w:p>
    <w:p w:rsidR="00B9712F" w:rsidRDefault="00B9712F" w:rsidP="00B9712F">
      <w:pPr>
        <w:spacing w:after="0" w:line="360" w:lineRule="auto"/>
        <w:ind w:left="216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(i)</w:t>
      </w:r>
      <w:r>
        <w:rPr>
          <w:rFonts w:ascii="Tahoma" w:hAnsi="Tahoma" w:cs="Tahoma"/>
          <w:sz w:val="24"/>
          <w:szCs w:val="24"/>
        </w:rPr>
        <w:tab/>
        <w:t>Draw a sketch graph to show how the conductivity of the solution changes when ammonia solution was added to the acid.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B9712F" w:rsidRDefault="00B9712F" w:rsidP="00B9712F">
      <w:pPr>
        <w:spacing w:after="0" w:line="360" w:lineRule="auto"/>
        <w:ind w:left="216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(ii)</w:t>
      </w:r>
      <w:r>
        <w:rPr>
          <w:rFonts w:ascii="Tahoma" w:hAnsi="Tahoma" w:cs="Tahoma"/>
          <w:sz w:val="24"/>
          <w:szCs w:val="24"/>
        </w:rPr>
        <w:tab/>
        <w:t>Explain the shape of the curve.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(4marks</w:t>
      </w:r>
    </w:p>
    <w:p w:rsidR="00B9712F" w:rsidRDefault="00B9712F" w:rsidP="00B9712F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>The conductivity of 1.6 x 10</w:t>
      </w:r>
      <w:r w:rsidRPr="00B9712F">
        <w:rPr>
          <w:rFonts w:ascii="Tahoma" w:hAnsi="Tahoma" w:cs="Tahoma"/>
          <w:sz w:val="24"/>
          <w:szCs w:val="24"/>
          <w:vertAlign w:val="superscript"/>
        </w:rPr>
        <w:t>-2</w:t>
      </w:r>
      <w:r>
        <w:rPr>
          <w:rFonts w:ascii="Tahoma" w:hAnsi="Tahoma" w:cs="Tahoma"/>
          <w:sz w:val="24"/>
          <w:szCs w:val="24"/>
        </w:rPr>
        <w:t xml:space="preserve"> M solution of ethanoic </w:t>
      </w:r>
      <w:r w:rsidR="00A9273C">
        <w:rPr>
          <w:rFonts w:ascii="Tahoma" w:hAnsi="Tahoma" w:cs="Tahoma"/>
          <w:sz w:val="24"/>
          <w:szCs w:val="24"/>
        </w:rPr>
        <w:t xml:space="preserve">acid </w:t>
      </w:r>
      <w:r>
        <w:rPr>
          <w:rFonts w:ascii="Tahoma" w:hAnsi="Tahoma" w:cs="Tahoma"/>
          <w:sz w:val="24"/>
          <w:szCs w:val="24"/>
        </w:rPr>
        <w:t>at 20</w:t>
      </w:r>
      <w:r w:rsidRPr="008D66C4">
        <w:rPr>
          <w:rFonts w:ascii="Tahoma" w:hAnsi="Tahoma" w:cs="Tahoma"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 is 1.96 x 10</w:t>
      </w:r>
      <w:r w:rsidRPr="00B9712F">
        <w:rPr>
          <w:rFonts w:ascii="Tahoma" w:hAnsi="Tahoma" w:cs="Tahoma"/>
          <w:sz w:val="24"/>
          <w:szCs w:val="24"/>
          <w:vertAlign w:val="superscript"/>
        </w:rPr>
        <w:t>-2</w:t>
      </w:r>
      <w:r>
        <w:rPr>
          <w:rFonts w:ascii="Tahoma" w:hAnsi="Tahoma" w:cs="Tahoma"/>
          <w:sz w:val="24"/>
          <w:szCs w:val="24"/>
        </w:rPr>
        <w:t xml:space="preserve"> sm</w:t>
      </w:r>
      <w:r w:rsidRPr="00B9712F">
        <w:rPr>
          <w:rFonts w:ascii="Tahoma" w:hAnsi="Tahoma" w:cs="Tahoma"/>
          <w:sz w:val="24"/>
          <w:szCs w:val="24"/>
          <w:vertAlign w:val="superscript"/>
        </w:rPr>
        <w:t>-1</w:t>
      </w:r>
      <w:r>
        <w:rPr>
          <w:rFonts w:ascii="Tahoma" w:hAnsi="Tahoma" w:cs="Tahoma"/>
          <w:sz w:val="24"/>
          <w:szCs w:val="24"/>
        </w:rPr>
        <w:t xml:space="preserve">.Its molar conductivity at infinite dilution is 3.53 x 10 </w:t>
      </w:r>
      <w:r w:rsidRPr="00B9712F">
        <w:rPr>
          <w:rFonts w:ascii="Tahoma" w:hAnsi="Tahoma" w:cs="Tahoma"/>
          <w:sz w:val="24"/>
          <w:szCs w:val="24"/>
          <w:vertAlign w:val="superscript"/>
        </w:rPr>
        <w:t>-2</w:t>
      </w:r>
      <w:r>
        <w:rPr>
          <w:rFonts w:ascii="Tahoma" w:hAnsi="Tahoma" w:cs="Tahoma"/>
          <w:sz w:val="24"/>
          <w:szCs w:val="24"/>
        </w:rPr>
        <w:t xml:space="preserve"> sm</w:t>
      </w:r>
      <w:r w:rsidRPr="00B9712F">
        <w:rPr>
          <w:rFonts w:ascii="Tahoma" w:hAnsi="Tahoma" w:cs="Tahoma"/>
          <w:sz w:val="24"/>
          <w:szCs w:val="24"/>
          <w:vertAlign w:val="superscript"/>
        </w:rPr>
        <w:t>-2</w:t>
      </w:r>
      <w:r>
        <w:rPr>
          <w:rFonts w:ascii="Tahoma" w:hAnsi="Tahoma" w:cs="Tahoma"/>
          <w:sz w:val="24"/>
          <w:szCs w:val="24"/>
        </w:rPr>
        <w:t>.</w:t>
      </w:r>
      <w:r w:rsidR="008D66C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Calculate the</w:t>
      </w:r>
      <w:r w:rsidR="008D66C4"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B9712F" w:rsidRDefault="00B9712F" w:rsidP="00B9712F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molar conductivity of the solution of ethanoic acid at 20</w:t>
      </w:r>
      <w:r w:rsidRPr="00B9712F">
        <w:rPr>
          <w:rFonts w:ascii="Tahoma" w:hAnsi="Tahoma" w:cs="Tahoma"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   (1 ½ marks)</w:t>
      </w:r>
    </w:p>
    <w:p w:rsidR="00B9712F" w:rsidRDefault="00B9712F" w:rsidP="00B9712F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Ionization constant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r>
        <w:rPr>
          <w:rFonts w:ascii="Tahoma" w:hAnsi="Tahoma" w:cs="Tahoma"/>
          <w:sz w:val="24"/>
          <w:szCs w:val="24"/>
        </w:rPr>
        <w:tab/>
        <w:t>(2marks)</w:t>
      </w: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F0710" w:rsidRDefault="002F0710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F0710" w:rsidRDefault="002F0710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F0710" w:rsidRDefault="002F0710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What is an ore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(1mark)</w:t>
      </w: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Write the formulae and name of one ore of copper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(1mark)</w:t>
      </w: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Describe how</w:t>
      </w: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the ore of copper is concentrated.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pure copper is obtained from the ore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(6marks)</w:t>
      </w: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>Describe the reaction of copper with sulphuric acid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>Explain why an aqueous solution of copper(II) sulphate.</w:t>
      </w:r>
      <w:r>
        <w:rPr>
          <w:rFonts w:ascii="Tahoma" w:hAnsi="Tahoma" w:cs="Tahoma"/>
          <w:sz w:val="24"/>
          <w:szCs w:val="24"/>
        </w:rPr>
        <w:tab/>
      </w: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is acidic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reacts with  concentrated hydrochloric acid to form a yellow solution.</w:t>
      </w: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(e)</w:t>
      </w:r>
      <w:r>
        <w:rPr>
          <w:rFonts w:ascii="Tahoma" w:hAnsi="Tahoma" w:cs="Tahoma"/>
          <w:sz w:val="24"/>
          <w:szCs w:val="24"/>
        </w:rPr>
        <w:tab/>
        <w:t>Describe how the percentage of copper in an impure ore is determined.</w:t>
      </w:r>
      <w:r>
        <w:rPr>
          <w:rFonts w:ascii="Tahoma" w:hAnsi="Tahoma" w:cs="Tahoma"/>
          <w:sz w:val="24"/>
          <w:szCs w:val="24"/>
        </w:rPr>
        <w:tab/>
        <w:t>(6marks)</w:t>
      </w: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9712F" w:rsidRPr="002F0710" w:rsidRDefault="00B9712F" w:rsidP="00B9712F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F0710">
        <w:rPr>
          <w:rFonts w:ascii="Tahoma" w:hAnsi="Tahoma" w:cs="Tahoma"/>
          <w:b/>
          <w:bCs/>
          <w:sz w:val="24"/>
          <w:szCs w:val="24"/>
        </w:rPr>
        <w:t xml:space="preserve">END </w:t>
      </w:r>
    </w:p>
    <w:p w:rsidR="00B9712F" w:rsidRDefault="00B9712F" w:rsidP="00B9712F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9712F" w:rsidRDefault="00B9712F" w:rsidP="00B9712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4E4994" w:rsidRDefault="004E4994" w:rsidP="004E4994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</w:p>
    <w:p w:rsidR="009C6B08" w:rsidRDefault="009C6B08" w:rsidP="009C6B0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C6B08" w:rsidRPr="004B5C5E" w:rsidRDefault="009C6B08" w:rsidP="004B5C5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F79A8" w:rsidRPr="004F79A8" w:rsidRDefault="004F79A8" w:rsidP="004F79A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FE6C33" w:rsidRPr="004F79A8" w:rsidRDefault="00FE6C33" w:rsidP="004F79A8">
      <w:pPr>
        <w:jc w:val="center"/>
      </w:pPr>
    </w:p>
    <w:sectPr w:rsidR="00FE6C33" w:rsidRPr="004F79A8" w:rsidSect="004F79A8">
      <w:footerReference w:type="default" r:id="rId7"/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4C2" w:rsidRDefault="001274C2" w:rsidP="004F79A8">
      <w:pPr>
        <w:spacing w:after="0" w:line="240" w:lineRule="auto"/>
      </w:pPr>
      <w:r>
        <w:separator/>
      </w:r>
    </w:p>
  </w:endnote>
  <w:endnote w:type="continuationSeparator" w:id="0">
    <w:p w:rsidR="001274C2" w:rsidRDefault="001274C2" w:rsidP="004F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i/>
        <w:iCs/>
        <w:sz w:val="16"/>
        <w:szCs w:val="16"/>
      </w:rPr>
      <w:id w:val="634256"/>
      <w:docPartObj>
        <w:docPartGallery w:val="Page Numbers (Bottom of Page)"/>
        <w:docPartUnique/>
      </w:docPartObj>
    </w:sdtPr>
    <w:sdtEndPr/>
    <w:sdtContent>
      <w:p w:rsidR="004E4994" w:rsidRDefault="004E4994" w:rsidP="004F79A8">
        <w:pPr>
          <w:pStyle w:val="Footer"/>
          <w:jc w:val="center"/>
          <w:rPr>
            <w:rFonts w:ascii="Tahoma" w:hAnsi="Tahoma" w:cs="Tahoma"/>
            <w:i/>
            <w:iCs/>
            <w:sz w:val="16"/>
            <w:szCs w:val="16"/>
          </w:rPr>
        </w:pPr>
        <w:r>
          <w:rPr>
            <w:rFonts w:ascii="Tahoma" w:hAnsi="Tahoma" w:cs="Tahoma"/>
            <w:i/>
            <w:iCs/>
            <w:sz w:val="16"/>
            <w:szCs w:val="16"/>
          </w:rPr>
          <w:t>©2018 Joint Mock Exams: Kayunga Secondary Schools Head Teachers And Principals Association (KASSHPA)</w:t>
        </w:r>
      </w:p>
      <w:p w:rsidR="004E4994" w:rsidRPr="00A8401A" w:rsidRDefault="00E865FE" w:rsidP="004F79A8">
        <w:pPr>
          <w:pStyle w:val="Footer"/>
          <w:jc w:val="center"/>
          <w:rPr>
            <w:rFonts w:ascii="Tahoma" w:hAnsi="Tahoma" w:cs="Tahoma"/>
            <w:i/>
            <w:iCs/>
            <w:sz w:val="16"/>
            <w:szCs w:val="16"/>
          </w:rPr>
        </w:pPr>
        <w:r>
          <w:rPr>
            <w:rFonts w:ascii="Tahoma" w:hAnsi="Tahoma" w:cs="Tahoma"/>
            <w:i/>
            <w:iCs/>
            <w:sz w:val="16"/>
            <w:szCs w:val="16"/>
          </w:rPr>
          <w:fldChar w:fldCharType="begin"/>
        </w:r>
        <w:r w:rsidR="004E4994">
          <w:rPr>
            <w:rFonts w:ascii="Tahoma" w:hAnsi="Tahoma" w:cs="Tahoma"/>
            <w:i/>
            <w:iCs/>
            <w:sz w:val="16"/>
            <w:szCs w:val="16"/>
          </w:rPr>
          <w:instrText xml:space="preserve"> PAGE   \* MERGEFORMAT </w:instrText>
        </w:r>
        <w:r>
          <w:rPr>
            <w:rFonts w:ascii="Tahoma" w:hAnsi="Tahoma" w:cs="Tahoma"/>
            <w:i/>
            <w:iCs/>
            <w:sz w:val="16"/>
            <w:szCs w:val="16"/>
          </w:rPr>
          <w:fldChar w:fldCharType="separate"/>
        </w:r>
        <w:r w:rsidR="00633C09">
          <w:rPr>
            <w:rFonts w:ascii="Tahoma" w:hAnsi="Tahoma" w:cs="Tahoma"/>
            <w:i/>
            <w:iCs/>
            <w:noProof/>
            <w:sz w:val="16"/>
            <w:szCs w:val="16"/>
          </w:rPr>
          <w:t>1</w:t>
        </w:r>
        <w:r>
          <w:rPr>
            <w:rFonts w:ascii="Tahoma" w:hAnsi="Tahoma" w:cs="Tahoma"/>
            <w:i/>
            <w:iCs/>
            <w:sz w:val="16"/>
            <w:szCs w:val="16"/>
          </w:rPr>
          <w:fldChar w:fldCharType="end"/>
        </w:r>
      </w:p>
    </w:sdtContent>
  </w:sdt>
  <w:p w:rsidR="004E4994" w:rsidRDefault="004E4994" w:rsidP="004F79A8">
    <w:pPr>
      <w:pStyle w:val="Footer"/>
    </w:pPr>
  </w:p>
  <w:p w:rsidR="004E4994" w:rsidRDefault="004E4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4C2" w:rsidRDefault="001274C2" w:rsidP="004F79A8">
      <w:pPr>
        <w:spacing w:after="0" w:line="240" w:lineRule="auto"/>
      </w:pPr>
      <w:r>
        <w:separator/>
      </w:r>
    </w:p>
  </w:footnote>
  <w:footnote w:type="continuationSeparator" w:id="0">
    <w:p w:rsidR="001274C2" w:rsidRDefault="001274C2" w:rsidP="004F7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62D5A"/>
    <w:multiLevelType w:val="hybridMultilevel"/>
    <w:tmpl w:val="1742A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E0AF1"/>
    <w:multiLevelType w:val="hybridMultilevel"/>
    <w:tmpl w:val="D57EEE5C"/>
    <w:lvl w:ilvl="0" w:tplc="0C04649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774A43"/>
    <w:multiLevelType w:val="hybridMultilevel"/>
    <w:tmpl w:val="6E26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A6672"/>
    <w:multiLevelType w:val="hybridMultilevel"/>
    <w:tmpl w:val="B798DEC0"/>
    <w:lvl w:ilvl="0" w:tplc="ED06AE0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2597E47"/>
    <w:multiLevelType w:val="hybridMultilevel"/>
    <w:tmpl w:val="51C2D98E"/>
    <w:lvl w:ilvl="0" w:tplc="CE16C3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B84ECF"/>
    <w:multiLevelType w:val="hybridMultilevel"/>
    <w:tmpl w:val="0DE8EADE"/>
    <w:lvl w:ilvl="0" w:tplc="16F8854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9A8"/>
    <w:rsid w:val="000B6733"/>
    <w:rsid w:val="001274C2"/>
    <w:rsid w:val="00182FF5"/>
    <w:rsid w:val="00215028"/>
    <w:rsid w:val="002156D5"/>
    <w:rsid w:val="002F0710"/>
    <w:rsid w:val="0046207D"/>
    <w:rsid w:val="00481DCC"/>
    <w:rsid w:val="004B5C5E"/>
    <w:rsid w:val="004E4994"/>
    <w:rsid w:val="004F79A8"/>
    <w:rsid w:val="00633C09"/>
    <w:rsid w:val="00744096"/>
    <w:rsid w:val="007A43F6"/>
    <w:rsid w:val="007E5F77"/>
    <w:rsid w:val="0086325F"/>
    <w:rsid w:val="00876122"/>
    <w:rsid w:val="008D66C4"/>
    <w:rsid w:val="009611D2"/>
    <w:rsid w:val="009C6B08"/>
    <w:rsid w:val="00A9273C"/>
    <w:rsid w:val="00B9712F"/>
    <w:rsid w:val="00C4339C"/>
    <w:rsid w:val="00CF3632"/>
    <w:rsid w:val="00E5592D"/>
    <w:rsid w:val="00E865F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  <w:decimalSymbol w:val="."/>
  <w:listSeparator w:val=","/>
  <w15:docId w15:val="{68FA05A5-AE41-4A03-905E-164664B1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9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7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9A8"/>
  </w:style>
  <w:style w:type="paragraph" w:styleId="Footer">
    <w:name w:val="footer"/>
    <w:basedOn w:val="Normal"/>
    <w:link w:val="FooterChar"/>
    <w:uiPriority w:val="99"/>
    <w:unhideWhenUsed/>
    <w:rsid w:val="004F7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9A8"/>
  </w:style>
  <w:style w:type="table" w:styleId="TableGrid">
    <w:name w:val="Table Grid"/>
    <w:basedOn w:val="TableNormal"/>
    <w:uiPriority w:val="59"/>
    <w:rsid w:val="004B5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2F0710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2F0710"/>
    <w:rPr>
      <w:rFonts w:ascii="Tahoma" w:eastAsia="Times New Roman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KASSHPA</dc:creator>
  <cp:lastModifiedBy>USER</cp:lastModifiedBy>
  <cp:revision>16</cp:revision>
  <cp:lastPrinted>2018-07-26T16:56:00Z</cp:lastPrinted>
  <dcterms:created xsi:type="dcterms:W3CDTF">2018-07-07T11:24:00Z</dcterms:created>
  <dcterms:modified xsi:type="dcterms:W3CDTF">2020-04-27T11:38:00Z</dcterms:modified>
</cp:coreProperties>
</file>